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1AB8" w14:textId="5901A344" w:rsidR="00FE7D1B" w:rsidRPr="0028541D" w:rsidRDefault="00810759" w:rsidP="00541250">
      <w:pPr>
        <w:jc w:val="center"/>
        <w:rPr>
          <w:rFonts w:ascii="Comic Sans MS" w:hAnsi="Comic Sans MS"/>
          <w:bCs/>
        </w:rPr>
      </w:pPr>
      <w:r w:rsidRPr="0028541D">
        <w:rPr>
          <w:rFonts w:ascii="Comic Sans MS" w:hAnsi="Comic Sans MS"/>
          <w:bCs/>
        </w:rPr>
        <w:t>Keisha McDonald, MA</w:t>
      </w:r>
      <w:r w:rsidR="00137C62" w:rsidRPr="0028541D">
        <w:rPr>
          <w:rFonts w:ascii="Comic Sans MS" w:hAnsi="Comic Sans MS"/>
          <w:bCs/>
        </w:rPr>
        <w:t xml:space="preserve">, </w:t>
      </w:r>
      <w:r w:rsidR="00112393" w:rsidRPr="0028541D">
        <w:rPr>
          <w:rFonts w:ascii="Comic Sans MS" w:hAnsi="Comic Sans MS"/>
          <w:bCs/>
        </w:rPr>
        <w:t xml:space="preserve">MS, </w:t>
      </w:r>
      <w:r w:rsidR="00137C62" w:rsidRPr="0028541D">
        <w:rPr>
          <w:rFonts w:ascii="Comic Sans MS" w:hAnsi="Comic Sans MS"/>
          <w:bCs/>
        </w:rPr>
        <w:t>LLPC</w:t>
      </w:r>
      <w:r w:rsidR="00112393" w:rsidRPr="0028541D">
        <w:rPr>
          <w:rFonts w:ascii="Comic Sans MS" w:hAnsi="Comic Sans MS"/>
          <w:bCs/>
        </w:rPr>
        <w:t>, CATP</w:t>
      </w:r>
    </w:p>
    <w:p w14:paraId="12EBAA29" w14:textId="7D8A51A7" w:rsidR="00FE7D1B" w:rsidRPr="0028541D" w:rsidRDefault="00FE7D1B" w:rsidP="00541250">
      <w:pPr>
        <w:jc w:val="center"/>
        <w:rPr>
          <w:rFonts w:ascii="Comic Sans MS" w:hAnsi="Comic Sans MS"/>
          <w:bCs/>
        </w:rPr>
      </w:pPr>
      <w:r w:rsidRPr="0028541D">
        <w:rPr>
          <w:rFonts w:ascii="Comic Sans MS" w:hAnsi="Comic Sans MS"/>
          <w:bCs/>
        </w:rPr>
        <w:t xml:space="preserve">License # </w:t>
      </w:r>
      <w:r w:rsidR="00112393" w:rsidRPr="0028541D">
        <w:rPr>
          <w:rFonts w:ascii="Comic Sans MS" w:hAnsi="Comic Sans MS"/>
          <w:bCs/>
        </w:rPr>
        <w:t>6451018534</w:t>
      </w:r>
    </w:p>
    <w:p w14:paraId="75EBABE7" w14:textId="058FD424" w:rsidR="00FE7D1B" w:rsidRPr="0028541D" w:rsidRDefault="00FE7D1B" w:rsidP="00541250">
      <w:pPr>
        <w:jc w:val="center"/>
        <w:rPr>
          <w:rFonts w:ascii="Comic Sans MS" w:hAnsi="Comic Sans MS"/>
          <w:b/>
          <w:u w:val="single"/>
        </w:rPr>
      </w:pPr>
      <w:r w:rsidRPr="0028541D">
        <w:rPr>
          <w:rFonts w:ascii="Comic Sans MS" w:hAnsi="Comic Sans MS"/>
          <w:b/>
          <w:highlight w:val="yellow"/>
          <w:u w:val="single"/>
        </w:rPr>
        <w:t xml:space="preserve">Professional </w:t>
      </w:r>
      <w:proofErr w:type="gramStart"/>
      <w:r w:rsidRPr="0028541D">
        <w:rPr>
          <w:rFonts w:ascii="Comic Sans MS" w:hAnsi="Comic Sans MS"/>
          <w:b/>
          <w:highlight w:val="yellow"/>
          <w:u w:val="single"/>
        </w:rPr>
        <w:t xml:space="preserve">Disclosure </w:t>
      </w:r>
      <w:r w:rsidR="0028541D" w:rsidRPr="0028541D">
        <w:rPr>
          <w:rFonts w:ascii="Comic Sans MS" w:hAnsi="Comic Sans MS"/>
          <w:b/>
          <w:highlight w:val="yellow"/>
          <w:u w:val="single"/>
        </w:rPr>
        <w:t xml:space="preserve"> &amp;</w:t>
      </w:r>
      <w:proofErr w:type="gramEnd"/>
      <w:r w:rsidR="0028541D" w:rsidRPr="0028541D">
        <w:rPr>
          <w:rFonts w:ascii="Comic Sans MS" w:hAnsi="Comic Sans MS"/>
          <w:b/>
          <w:highlight w:val="yellow"/>
          <w:u w:val="single"/>
        </w:rPr>
        <w:t xml:space="preserve"> Consent </w:t>
      </w:r>
      <w:r w:rsidRPr="0028541D">
        <w:rPr>
          <w:rFonts w:ascii="Comic Sans MS" w:hAnsi="Comic Sans MS"/>
          <w:b/>
          <w:highlight w:val="yellow"/>
          <w:u w:val="single"/>
        </w:rPr>
        <w:t>Statement</w:t>
      </w:r>
    </w:p>
    <w:p w14:paraId="3106AEE1" w14:textId="342D9E16" w:rsidR="00541250" w:rsidRDefault="00112393" w:rsidP="00541250">
      <w:pPr>
        <w:ind w:left="-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Authentic Expressions </w:t>
      </w:r>
      <w:r w:rsidR="00810759" w:rsidRPr="00541250">
        <w:rPr>
          <w:rFonts w:ascii="Comic Sans MS" w:hAnsi="Comic Sans MS"/>
        </w:rPr>
        <w:t xml:space="preserve">Counseling </w:t>
      </w:r>
      <w:r w:rsidR="00541250">
        <w:rPr>
          <w:rFonts w:ascii="Comic Sans MS" w:hAnsi="Comic Sans MS"/>
        </w:rPr>
        <w:t>Café</w:t>
      </w:r>
    </w:p>
    <w:p w14:paraId="686FC6FA" w14:textId="21E7B651" w:rsidR="00FE7D1B" w:rsidRPr="00541250" w:rsidRDefault="00FE7D1B" w:rsidP="00541250">
      <w:pPr>
        <w:ind w:left="-90"/>
        <w:jc w:val="center"/>
        <w:rPr>
          <w:rFonts w:ascii="Comic Sans MS" w:hAnsi="Comic Sans MS"/>
        </w:rPr>
      </w:pPr>
      <w:r w:rsidRPr="00541250">
        <w:rPr>
          <w:rFonts w:ascii="Comic Sans MS" w:hAnsi="Comic Sans MS"/>
        </w:rPr>
        <w:t>Phone:</w:t>
      </w:r>
      <w:r w:rsidR="00810759" w:rsidRPr="00541250">
        <w:rPr>
          <w:rFonts w:ascii="Comic Sans MS" w:hAnsi="Comic Sans MS"/>
        </w:rPr>
        <w:t>616</w:t>
      </w:r>
      <w:r w:rsidRPr="00541250">
        <w:rPr>
          <w:rFonts w:ascii="Comic Sans MS" w:hAnsi="Comic Sans MS"/>
        </w:rPr>
        <w:t>-</w:t>
      </w:r>
      <w:r w:rsidR="00112393">
        <w:rPr>
          <w:rFonts w:ascii="Comic Sans MS" w:hAnsi="Comic Sans MS"/>
        </w:rPr>
        <w:t>420-4688</w:t>
      </w:r>
    </w:p>
    <w:p w14:paraId="08E13FDF" w14:textId="77777777" w:rsidR="00FE7D1B" w:rsidRPr="00541250" w:rsidRDefault="00FE7D1B" w:rsidP="00FE7D1B">
      <w:pPr>
        <w:ind w:left="1080"/>
        <w:rPr>
          <w:rFonts w:ascii="Comic Sans MS" w:hAnsi="Comic Sans MS"/>
        </w:rPr>
      </w:pPr>
    </w:p>
    <w:p w14:paraId="445C0F93" w14:textId="77777777" w:rsidR="00FE7D1B" w:rsidRPr="00541250" w:rsidRDefault="00FE7D1B" w:rsidP="00FE7D1B">
      <w:pPr>
        <w:numPr>
          <w:ilvl w:val="0"/>
          <w:numId w:val="1"/>
        </w:numPr>
        <w:rPr>
          <w:rFonts w:ascii="Comic Sans MS" w:hAnsi="Comic Sans MS"/>
          <w:b/>
        </w:rPr>
      </w:pPr>
      <w:r w:rsidRPr="00541250">
        <w:rPr>
          <w:rFonts w:ascii="Comic Sans MS" w:hAnsi="Comic Sans MS"/>
          <w:b/>
        </w:rPr>
        <w:t>Qualifications:</w:t>
      </w:r>
    </w:p>
    <w:p w14:paraId="1ACE51C5" w14:textId="27FE5CB1" w:rsidR="00FE7D1B" w:rsidRPr="005B47C6" w:rsidRDefault="00810759" w:rsidP="00FE7D1B">
      <w:pPr>
        <w:ind w:left="36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 xml:space="preserve">I </w:t>
      </w:r>
      <w:r w:rsidR="00112393" w:rsidRPr="005B47C6">
        <w:rPr>
          <w:rFonts w:ascii="Comic Sans MS" w:hAnsi="Comic Sans MS"/>
          <w:sz w:val="20"/>
          <w:szCs w:val="20"/>
        </w:rPr>
        <w:t>hold a</w:t>
      </w:r>
      <w:r w:rsidRPr="005B47C6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112393" w:rsidRPr="005B47C6">
        <w:rPr>
          <w:rFonts w:ascii="Comic Sans MS" w:hAnsi="Comic Sans MS"/>
          <w:sz w:val="20"/>
          <w:szCs w:val="20"/>
        </w:rPr>
        <w:t>Master’s</w:t>
      </w:r>
      <w:proofErr w:type="gramEnd"/>
      <w:r w:rsidR="00FE7D1B" w:rsidRPr="005B47C6">
        <w:rPr>
          <w:rFonts w:ascii="Comic Sans MS" w:hAnsi="Comic Sans MS"/>
          <w:sz w:val="20"/>
          <w:szCs w:val="20"/>
        </w:rPr>
        <w:t xml:space="preserve"> </w:t>
      </w:r>
      <w:r w:rsidR="00112393" w:rsidRPr="005B47C6">
        <w:rPr>
          <w:rFonts w:ascii="Comic Sans MS" w:hAnsi="Comic Sans MS"/>
          <w:sz w:val="20"/>
          <w:szCs w:val="20"/>
        </w:rPr>
        <w:t xml:space="preserve">degree </w:t>
      </w:r>
      <w:r w:rsidR="00FE7D1B" w:rsidRPr="005B47C6">
        <w:rPr>
          <w:rFonts w:ascii="Comic Sans MS" w:hAnsi="Comic Sans MS"/>
          <w:sz w:val="20"/>
          <w:szCs w:val="20"/>
        </w:rPr>
        <w:t xml:space="preserve">of </w:t>
      </w:r>
      <w:r w:rsidRPr="005B47C6">
        <w:rPr>
          <w:rFonts w:ascii="Comic Sans MS" w:hAnsi="Comic Sans MS"/>
          <w:sz w:val="20"/>
          <w:szCs w:val="20"/>
        </w:rPr>
        <w:t>A</w:t>
      </w:r>
      <w:r w:rsidR="00FE7D1B" w:rsidRPr="005B47C6">
        <w:rPr>
          <w:rFonts w:ascii="Comic Sans MS" w:hAnsi="Comic Sans MS"/>
          <w:sz w:val="20"/>
          <w:szCs w:val="20"/>
        </w:rPr>
        <w:t xml:space="preserve">rts in </w:t>
      </w:r>
      <w:r w:rsidRPr="005B47C6">
        <w:rPr>
          <w:rFonts w:ascii="Comic Sans MS" w:hAnsi="Comic Sans MS"/>
          <w:sz w:val="20"/>
          <w:szCs w:val="20"/>
        </w:rPr>
        <w:t xml:space="preserve">Psychology from The University of Phoenix and </w:t>
      </w:r>
      <w:r w:rsidR="00112393" w:rsidRPr="005B47C6">
        <w:rPr>
          <w:rFonts w:ascii="Comic Sans MS" w:hAnsi="Comic Sans MS"/>
          <w:sz w:val="20"/>
          <w:szCs w:val="20"/>
        </w:rPr>
        <w:t xml:space="preserve">a Master’s degree of Science in </w:t>
      </w:r>
      <w:r w:rsidRPr="005B47C6">
        <w:rPr>
          <w:rFonts w:ascii="Comic Sans MS" w:hAnsi="Comic Sans MS"/>
          <w:sz w:val="20"/>
          <w:szCs w:val="20"/>
        </w:rPr>
        <w:t>Clinical Mental Health Counseling</w:t>
      </w:r>
      <w:r w:rsidR="00FE7D1B" w:rsidRPr="005B47C6">
        <w:rPr>
          <w:rFonts w:ascii="Comic Sans MS" w:hAnsi="Comic Sans MS"/>
          <w:sz w:val="20"/>
          <w:szCs w:val="20"/>
        </w:rPr>
        <w:t xml:space="preserve"> from </w:t>
      </w:r>
      <w:r w:rsidRPr="005B47C6">
        <w:rPr>
          <w:rFonts w:ascii="Comic Sans MS" w:hAnsi="Comic Sans MS"/>
          <w:sz w:val="20"/>
          <w:szCs w:val="20"/>
        </w:rPr>
        <w:t>The Chicago School of Professional Psychology</w:t>
      </w:r>
      <w:r w:rsidR="00FE7D1B" w:rsidRPr="005B47C6">
        <w:rPr>
          <w:rFonts w:ascii="Comic Sans MS" w:hAnsi="Comic Sans MS"/>
          <w:sz w:val="20"/>
          <w:szCs w:val="20"/>
        </w:rPr>
        <w:t xml:space="preserve">.  I am trained to work with </w:t>
      </w:r>
      <w:r w:rsidRPr="005B47C6">
        <w:rPr>
          <w:rFonts w:ascii="Comic Sans MS" w:hAnsi="Comic Sans MS"/>
          <w:sz w:val="20"/>
          <w:szCs w:val="20"/>
        </w:rPr>
        <w:t xml:space="preserve">children, </w:t>
      </w:r>
      <w:r w:rsidR="0028541D" w:rsidRPr="005B47C6">
        <w:rPr>
          <w:rFonts w:ascii="Comic Sans MS" w:hAnsi="Comic Sans MS"/>
          <w:sz w:val="20"/>
          <w:szCs w:val="20"/>
        </w:rPr>
        <w:t>individuals,</w:t>
      </w:r>
      <w:r w:rsidR="00FE7D1B" w:rsidRPr="005B47C6">
        <w:rPr>
          <w:rFonts w:ascii="Comic Sans MS" w:hAnsi="Comic Sans MS"/>
          <w:sz w:val="20"/>
          <w:szCs w:val="20"/>
        </w:rPr>
        <w:t xml:space="preserve"> and </w:t>
      </w:r>
      <w:r w:rsidRPr="005B47C6">
        <w:rPr>
          <w:rFonts w:ascii="Comic Sans MS" w:hAnsi="Comic Sans MS"/>
          <w:sz w:val="20"/>
          <w:szCs w:val="20"/>
        </w:rPr>
        <w:t>families</w:t>
      </w:r>
      <w:r w:rsidR="00FE7D1B" w:rsidRPr="005B47C6">
        <w:rPr>
          <w:rFonts w:ascii="Comic Sans MS" w:hAnsi="Comic Sans MS"/>
          <w:sz w:val="20"/>
          <w:szCs w:val="20"/>
        </w:rPr>
        <w:t xml:space="preserve">.  </w:t>
      </w:r>
      <w:r w:rsidR="00112393" w:rsidRPr="005B47C6">
        <w:rPr>
          <w:rFonts w:ascii="Comic Sans MS" w:hAnsi="Comic Sans MS"/>
          <w:sz w:val="20"/>
          <w:szCs w:val="20"/>
        </w:rPr>
        <w:t xml:space="preserve">I am under the supervision of Wesley Morgan, LPC of Renewed Counseling. I am a clinician at Renewed counseling and at my private practice MADD Healing and Life Coaching. </w:t>
      </w:r>
    </w:p>
    <w:p w14:paraId="7823C476" w14:textId="77777777" w:rsidR="00FE7D1B" w:rsidRPr="00541250" w:rsidRDefault="00FE7D1B" w:rsidP="00FE7D1B">
      <w:pPr>
        <w:ind w:left="360"/>
        <w:rPr>
          <w:rFonts w:ascii="Comic Sans MS" w:hAnsi="Comic Sans MS"/>
        </w:rPr>
      </w:pPr>
    </w:p>
    <w:p w14:paraId="0F34D12A" w14:textId="77777777" w:rsidR="00FE7D1B" w:rsidRPr="00541250" w:rsidRDefault="00FE7D1B" w:rsidP="00FE7D1B">
      <w:pPr>
        <w:numPr>
          <w:ilvl w:val="0"/>
          <w:numId w:val="1"/>
        </w:numPr>
        <w:rPr>
          <w:rFonts w:ascii="Comic Sans MS" w:hAnsi="Comic Sans MS"/>
          <w:b/>
        </w:rPr>
      </w:pPr>
      <w:r w:rsidRPr="00541250">
        <w:rPr>
          <w:rFonts w:ascii="Comic Sans MS" w:hAnsi="Comic Sans MS"/>
          <w:b/>
        </w:rPr>
        <w:t>Description of Practice:</w:t>
      </w:r>
    </w:p>
    <w:p w14:paraId="7848FA1E" w14:textId="381F2857" w:rsidR="00FE7D1B" w:rsidRPr="005B47C6" w:rsidRDefault="00112393" w:rsidP="00FE7D1B">
      <w:pPr>
        <w:ind w:left="36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 xml:space="preserve">Authentic Expressions </w:t>
      </w:r>
      <w:r w:rsidR="00810759" w:rsidRPr="005B47C6">
        <w:rPr>
          <w:rFonts w:ascii="Comic Sans MS" w:hAnsi="Comic Sans MS"/>
          <w:sz w:val="20"/>
          <w:szCs w:val="20"/>
        </w:rPr>
        <w:t xml:space="preserve">Café </w:t>
      </w:r>
      <w:r w:rsidR="00FE7D1B" w:rsidRPr="005B47C6">
        <w:rPr>
          <w:rFonts w:ascii="Comic Sans MS" w:hAnsi="Comic Sans MS"/>
          <w:sz w:val="20"/>
          <w:szCs w:val="20"/>
        </w:rPr>
        <w:t xml:space="preserve">Counseling </w:t>
      </w:r>
      <w:r w:rsidR="00096BA7" w:rsidRPr="005B47C6">
        <w:rPr>
          <w:rFonts w:ascii="Comic Sans MS" w:hAnsi="Comic Sans MS"/>
          <w:sz w:val="20"/>
          <w:szCs w:val="20"/>
        </w:rPr>
        <w:t>provides traditional and non-</w:t>
      </w:r>
      <w:r w:rsidR="00810759" w:rsidRPr="005B47C6">
        <w:rPr>
          <w:rFonts w:ascii="Comic Sans MS" w:hAnsi="Comic Sans MS"/>
          <w:sz w:val="20"/>
          <w:szCs w:val="20"/>
        </w:rPr>
        <w:t xml:space="preserve">traditional forms of counseling. This form of counseling takes place outside of the therapist’s office in a more informal setting providing a less stressful and intimidating atmosphere. </w:t>
      </w:r>
      <w:r w:rsidR="00541250" w:rsidRPr="005B47C6">
        <w:rPr>
          <w:rFonts w:ascii="Comic Sans MS" w:hAnsi="Comic Sans MS"/>
          <w:sz w:val="20"/>
          <w:szCs w:val="20"/>
        </w:rPr>
        <w:t xml:space="preserve">Counseling </w:t>
      </w:r>
      <w:r w:rsidR="00810759" w:rsidRPr="005B47C6">
        <w:rPr>
          <w:rFonts w:ascii="Comic Sans MS" w:hAnsi="Comic Sans MS"/>
          <w:sz w:val="20"/>
          <w:szCs w:val="20"/>
        </w:rPr>
        <w:t>doesn’t have to be an uncomfortable experience</w:t>
      </w:r>
      <w:r w:rsidR="00FE7D1B" w:rsidRPr="005B47C6">
        <w:rPr>
          <w:rFonts w:ascii="Comic Sans MS" w:hAnsi="Comic Sans MS"/>
          <w:sz w:val="20"/>
          <w:szCs w:val="20"/>
        </w:rPr>
        <w:t xml:space="preserve">.  Counseling is a relatively short-term, </w:t>
      </w:r>
      <w:r w:rsidR="009709BB" w:rsidRPr="005B47C6">
        <w:rPr>
          <w:rFonts w:ascii="Comic Sans MS" w:hAnsi="Comic Sans MS"/>
          <w:sz w:val="20"/>
          <w:szCs w:val="20"/>
        </w:rPr>
        <w:t>interpersonal;</w:t>
      </w:r>
      <w:r w:rsidR="00FE7D1B" w:rsidRPr="005B47C6">
        <w:rPr>
          <w:rFonts w:ascii="Comic Sans MS" w:hAnsi="Comic Sans MS"/>
          <w:sz w:val="20"/>
          <w:szCs w:val="20"/>
        </w:rPr>
        <w:t xml:space="preserve"> theory based professional activity guided by ethical and legal standards that focuses on helping persons resolve developmental issues, situational problems, and more complex personal diagnosis.</w:t>
      </w:r>
    </w:p>
    <w:p w14:paraId="22B04424" w14:textId="77777777" w:rsidR="00FE7D1B" w:rsidRPr="00541250" w:rsidRDefault="00FE7D1B" w:rsidP="00FE7D1B">
      <w:pPr>
        <w:ind w:left="360"/>
        <w:rPr>
          <w:rFonts w:ascii="Comic Sans MS" w:hAnsi="Comic Sans MS"/>
        </w:rPr>
      </w:pPr>
    </w:p>
    <w:p w14:paraId="3CFA9CF2" w14:textId="54E5B98E" w:rsidR="00FE7D1B" w:rsidRPr="0028541D" w:rsidRDefault="00FE7D1B" w:rsidP="0028541D">
      <w:pPr>
        <w:ind w:left="36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>The general goals for the client are that he or she can identify the issues, develop a plan of action, and then implement that plan.  This is a very personal process.  It is educational and developmental by nature.</w:t>
      </w:r>
    </w:p>
    <w:p w14:paraId="7563C1CF" w14:textId="4279C775" w:rsidR="00FE7D1B" w:rsidRPr="005B47C6" w:rsidRDefault="00096BA7" w:rsidP="00FE7D1B">
      <w:pPr>
        <w:ind w:left="36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 xml:space="preserve">I believe in a holistic approach where </w:t>
      </w:r>
      <w:r w:rsidR="00FE7D1B" w:rsidRPr="005B47C6">
        <w:rPr>
          <w:rFonts w:ascii="Comic Sans MS" w:hAnsi="Comic Sans MS"/>
          <w:sz w:val="20"/>
          <w:szCs w:val="20"/>
        </w:rPr>
        <w:t>the client</w:t>
      </w:r>
      <w:r w:rsidR="00541250" w:rsidRPr="005B47C6">
        <w:rPr>
          <w:rFonts w:ascii="Comic Sans MS" w:hAnsi="Comic Sans MS"/>
          <w:sz w:val="20"/>
          <w:szCs w:val="20"/>
        </w:rPr>
        <w:t>(s)</w:t>
      </w:r>
      <w:r w:rsidR="00FE7D1B" w:rsidRPr="005B47C6">
        <w:rPr>
          <w:rFonts w:ascii="Comic Sans MS" w:hAnsi="Comic Sans MS"/>
          <w:sz w:val="20"/>
          <w:szCs w:val="20"/>
        </w:rPr>
        <w:t xml:space="preserve"> have the solutions to their dilemmas within </w:t>
      </w:r>
      <w:r w:rsidR="0028541D" w:rsidRPr="005B47C6">
        <w:rPr>
          <w:rFonts w:ascii="Comic Sans MS" w:hAnsi="Comic Sans MS"/>
          <w:sz w:val="20"/>
          <w:szCs w:val="20"/>
        </w:rPr>
        <w:t>oneself</w:t>
      </w:r>
      <w:r w:rsidR="00FE7D1B" w:rsidRPr="005B47C6">
        <w:rPr>
          <w:rFonts w:ascii="Comic Sans MS" w:hAnsi="Comic Sans MS"/>
          <w:sz w:val="20"/>
          <w:szCs w:val="20"/>
        </w:rPr>
        <w:t xml:space="preserve">.  We have the freedom to choose what directions our life takes and the responsibility to take control of that freedom.  </w:t>
      </w:r>
      <w:r w:rsidRPr="005B47C6">
        <w:rPr>
          <w:rFonts w:ascii="Comic Sans MS" w:hAnsi="Comic Sans MS"/>
          <w:sz w:val="20"/>
          <w:szCs w:val="20"/>
        </w:rPr>
        <w:t>Therefore,</w:t>
      </w:r>
      <w:r w:rsidR="00FE7D1B" w:rsidRPr="005B47C6">
        <w:rPr>
          <w:rFonts w:ascii="Comic Sans MS" w:hAnsi="Comic Sans MS"/>
          <w:sz w:val="20"/>
          <w:szCs w:val="20"/>
        </w:rPr>
        <w:t xml:space="preserve"> the counselor does not have the “answers” to the client’s “problem” but i</w:t>
      </w:r>
      <w:r w:rsidRPr="005B47C6">
        <w:rPr>
          <w:rFonts w:ascii="Comic Sans MS" w:hAnsi="Comic Sans MS"/>
          <w:sz w:val="20"/>
          <w:szCs w:val="20"/>
        </w:rPr>
        <w:t>s</w:t>
      </w:r>
      <w:r w:rsidR="00FE7D1B" w:rsidRPr="005B47C6">
        <w:rPr>
          <w:rFonts w:ascii="Comic Sans MS" w:hAnsi="Comic Sans MS"/>
          <w:sz w:val="20"/>
          <w:szCs w:val="20"/>
        </w:rPr>
        <w:t xml:space="preserve"> a facilitator of the process that helps the client take responsibility and </w:t>
      </w:r>
      <w:r w:rsidR="0028541D" w:rsidRPr="005B47C6">
        <w:rPr>
          <w:rFonts w:ascii="Comic Sans MS" w:hAnsi="Comic Sans MS"/>
          <w:sz w:val="20"/>
          <w:szCs w:val="20"/>
        </w:rPr>
        <w:t>action to</w:t>
      </w:r>
      <w:r w:rsidR="00112393" w:rsidRPr="005B47C6">
        <w:rPr>
          <w:rFonts w:ascii="Comic Sans MS" w:hAnsi="Comic Sans MS"/>
          <w:sz w:val="20"/>
          <w:szCs w:val="20"/>
        </w:rPr>
        <w:t xml:space="preserve"> </w:t>
      </w:r>
      <w:r w:rsidRPr="005B47C6">
        <w:rPr>
          <w:rFonts w:ascii="Comic Sans MS" w:hAnsi="Comic Sans MS"/>
          <w:sz w:val="20"/>
          <w:szCs w:val="20"/>
        </w:rPr>
        <w:t xml:space="preserve">assist in reaching </w:t>
      </w:r>
      <w:r w:rsidR="00FE7D1B" w:rsidRPr="005B47C6">
        <w:rPr>
          <w:rFonts w:ascii="Comic Sans MS" w:hAnsi="Comic Sans MS"/>
          <w:sz w:val="20"/>
          <w:szCs w:val="20"/>
        </w:rPr>
        <w:t>a resolution.</w:t>
      </w:r>
    </w:p>
    <w:p w14:paraId="0F0F107F" w14:textId="77777777" w:rsidR="00FE7D1B" w:rsidRPr="005B47C6" w:rsidRDefault="00096BA7" w:rsidP="00FE7D1B">
      <w:pPr>
        <w:ind w:left="36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 xml:space="preserve">As a Licensee of the Michigan Board of Licensed Professional Counselors and Therapists, I abide by its Code of Ethics. </w:t>
      </w:r>
      <w:r w:rsidR="00EE0002" w:rsidRPr="005B47C6">
        <w:rPr>
          <w:rFonts w:ascii="Comic Sans MS" w:hAnsi="Comic Sans MS"/>
          <w:sz w:val="20"/>
          <w:szCs w:val="20"/>
        </w:rPr>
        <w:t>The Michigan Counseling Association upholds the guidelines set forth by the American Counseling Association (ACA) and American Mental Health Counselors Association (AMHCA).</w:t>
      </w:r>
      <w:r w:rsidRPr="005B47C6">
        <w:rPr>
          <w:rFonts w:ascii="Comic Sans MS" w:hAnsi="Comic Sans MS"/>
          <w:sz w:val="20"/>
          <w:szCs w:val="20"/>
        </w:rPr>
        <w:t xml:space="preserve"> To maintain my license</w:t>
      </w:r>
      <w:r w:rsidR="004E2B0E" w:rsidRPr="005B47C6">
        <w:rPr>
          <w:rFonts w:ascii="Comic Sans MS" w:hAnsi="Comic Sans MS"/>
          <w:sz w:val="20"/>
          <w:szCs w:val="20"/>
        </w:rPr>
        <w:t>,</w:t>
      </w:r>
      <w:r w:rsidRPr="005B47C6">
        <w:rPr>
          <w:rFonts w:ascii="Comic Sans MS" w:hAnsi="Comic Sans MS"/>
          <w:sz w:val="20"/>
          <w:szCs w:val="20"/>
        </w:rPr>
        <w:t xml:space="preserve"> I am required to participate in continuing education, taking classes dealing with subjects relevant to this profession.</w:t>
      </w:r>
    </w:p>
    <w:p w14:paraId="4FF899FF" w14:textId="77777777" w:rsidR="00096BA7" w:rsidRPr="005B47C6" w:rsidRDefault="00096BA7" w:rsidP="00FE7D1B">
      <w:pPr>
        <w:ind w:left="360"/>
        <w:rPr>
          <w:rFonts w:ascii="Comic Sans MS" w:hAnsi="Comic Sans MS"/>
          <w:sz w:val="20"/>
          <w:szCs w:val="20"/>
        </w:rPr>
      </w:pPr>
    </w:p>
    <w:p w14:paraId="0F38BEE1" w14:textId="77777777" w:rsidR="00FE7D1B" w:rsidRPr="00541250" w:rsidRDefault="00FE7D1B" w:rsidP="00FE7D1B">
      <w:pPr>
        <w:numPr>
          <w:ilvl w:val="0"/>
          <w:numId w:val="1"/>
        </w:numPr>
        <w:rPr>
          <w:rFonts w:ascii="Comic Sans MS" w:hAnsi="Comic Sans MS"/>
          <w:b/>
        </w:rPr>
      </w:pPr>
      <w:r w:rsidRPr="00541250">
        <w:rPr>
          <w:rFonts w:ascii="Comic Sans MS" w:hAnsi="Comic Sans MS"/>
          <w:b/>
        </w:rPr>
        <w:t>Fee Scale:</w:t>
      </w:r>
    </w:p>
    <w:p w14:paraId="0EFF7F27" w14:textId="780385C4" w:rsidR="00FE7D1B" w:rsidRPr="005B47C6" w:rsidRDefault="00112393" w:rsidP="00FE7D1B">
      <w:pPr>
        <w:ind w:left="360"/>
        <w:rPr>
          <w:rFonts w:ascii="Comic Sans MS" w:hAnsi="Comic Sans MS"/>
          <w:sz w:val="20"/>
          <w:szCs w:val="20"/>
        </w:rPr>
      </w:pPr>
      <w:r w:rsidRPr="0028541D">
        <w:rPr>
          <w:rFonts w:ascii="Comic Sans MS" w:hAnsi="Comic Sans MS"/>
          <w:sz w:val="20"/>
          <w:szCs w:val="20"/>
          <w:highlight w:val="yellow"/>
          <w:u w:val="single"/>
        </w:rPr>
        <w:t>Consultations are 15 minutes and free</w:t>
      </w:r>
      <w:r w:rsidRPr="005B47C6">
        <w:rPr>
          <w:rFonts w:ascii="Comic Sans MS" w:hAnsi="Comic Sans MS"/>
          <w:sz w:val="20"/>
          <w:szCs w:val="20"/>
        </w:rPr>
        <w:t xml:space="preserve">. </w:t>
      </w:r>
      <w:r w:rsidR="00137C62" w:rsidRPr="005B47C6">
        <w:rPr>
          <w:rFonts w:ascii="Comic Sans MS" w:hAnsi="Comic Sans MS"/>
          <w:sz w:val="20"/>
          <w:szCs w:val="20"/>
        </w:rPr>
        <w:t xml:space="preserve">Initial </w:t>
      </w:r>
      <w:r w:rsidR="00FE7D1B" w:rsidRPr="005B47C6">
        <w:rPr>
          <w:rFonts w:ascii="Comic Sans MS" w:hAnsi="Comic Sans MS"/>
          <w:sz w:val="20"/>
          <w:szCs w:val="20"/>
        </w:rPr>
        <w:t>Counseling services are</w:t>
      </w:r>
      <w:r w:rsidR="00137C62" w:rsidRPr="005B47C6">
        <w:rPr>
          <w:rFonts w:ascii="Comic Sans MS" w:hAnsi="Comic Sans MS"/>
          <w:sz w:val="20"/>
          <w:szCs w:val="20"/>
        </w:rPr>
        <w:t xml:space="preserve"> $1</w:t>
      </w:r>
      <w:r w:rsidRPr="005B47C6">
        <w:rPr>
          <w:rFonts w:ascii="Comic Sans MS" w:hAnsi="Comic Sans MS"/>
          <w:sz w:val="20"/>
          <w:szCs w:val="20"/>
        </w:rPr>
        <w:t>9</w:t>
      </w:r>
      <w:r w:rsidR="00137C62" w:rsidRPr="005B47C6">
        <w:rPr>
          <w:rFonts w:ascii="Comic Sans MS" w:hAnsi="Comic Sans MS"/>
          <w:sz w:val="20"/>
          <w:szCs w:val="20"/>
        </w:rPr>
        <w:t xml:space="preserve">0 for the assessment. </w:t>
      </w:r>
      <w:r w:rsidR="00541250" w:rsidRPr="005B47C6">
        <w:rPr>
          <w:rFonts w:ascii="Comic Sans MS" w:hAnsi="Comic Sans MS"/>
          <w:sz w:val="20"/>
          <w:szCs w:val="20"/>
        </w:rPr>
        <w:t>S</w:t>
      </w:r>
      <w:r w:rsidR="00137C62" w:rsidRPr="005B47C6">
        <w:rPr>
          <w:rFonts w:ascii="Comic Sans MS" w:hAnsi="Comic Sans MS"/>
          <w:sz w:val="20"/>
          <w:szCs w:val="20"/>
        </w:rPr>
        <w:t>essions are $</w:t>
      </w:r>
      <w:r w:rsidRPr="005B47C6">
        <w:rPr>
          <w:rFonts w:ascii="Comic Sans MS" w:hAnsi="Comic Sans MS"/>
          <w:sz w:val="20"/>
          <w:szCs w:val="20"/>
        </w:rPr>
        <w:t>160</w:t>
      </w:r>
      <w:r w:rsidR="00137C62" w:rsidRPr="005B47C6">
        <w:rPr>
          <w:rFonts w:ascii="Comic Sans MS" w:hAnsi="Comic Sans MS"/>
          <w:sz w:val="20"/>
          <w:szCs w:val="20"/>
        </w:rPr>
        <w:t xml:space="preserve"> for </w:t>
      </w:r>
      <w:r w:rsidR="00541250" w:rsidRPr="005B47C6">
        <w:rPr>
          <w:rFonts w:ascii="Comic Sans MS" w:hAnsi="Comic Sans MS"/>
          <w:sz w:val="20"/>
          <w:szCs w:val="20"/>
        </w:rPr>
        <w:t>45-55-minute</w:t>
      </w:r>
      <w:r w:rsidR="00137C62" w:rsidRPr="005B47C6">
        <w:rPr>
          <w:rFonts w:ascii="Comic Sans MS" w:hAnsi="Comic Sans MS"/>
          <w:sz w:val="20"/>
          <w:szCs w:val="20"/>
        </w:rPr>
        <w:t xml:space="preserve"> session</w:t>
      </w:r>
      <w:r w:rsidR="00FE7D1B" w:rsidRPr="005B47C6">
        <w:rPr>
          <w:rFonts w:ascii="Comic Sans MS" w:hAnsi="Comic Sans MS"/>
          <w:sz w:val="20"/>
          <w:szCs w:val="20"/>
        </w:rPr>
        <w:t xml:space="preserve">. </w:t>
      </w:r>
      <w:r w:rsidR="00137C62" w:rsidRPr="005B47C6">
        <w:rPr>
          <w:rFonts w:ascii="Comic Sans MS" w:hAnsi="Comic Sans MS"/>
          <w:sz w:val="20"/>
          <w:szCs w:val="20"/>
        </w:rPr>
        <w:t>All insurances are accepted as well as cash, check or charge.</w:t>
      </w:r>
      <w:r w:rsidR="00FE7D1B" w:rsidRPr="005B47C6">
        <w:rPr>
          <w:rFonts w:ascii="Comic Sans MS" w:hAnsi="Comic Sans MS"/>
          <w:sz w:val="20"/>
          <w:szCs w:val="20"/>
        </w:rPr>
        <w:t xml:space="preserve"> Appointments can be made by calling </w:t>
      </w:r>
      <w:r w:rsidR="00096BA7" w:rsidRPr="005B47C6">
        <w:rPr>
          <w:rFonts w:ascii="Comic Sans MS" w:hAnsi="Comic Sans MS"/>
          <w:sz w:val="20"/>
          <w:szCs w:val="20"/>
        </w:rPr>
        <w:t>616-</w:t>
      </w:r>
      <w:r w:rsidRPr="005B47C6">
        <w:rPr>
          <w:rFonts w:ascii="Comic Sans MS" w:hAnsi="Comic Sans MS"/>
          <w:sz w:val="20"/>
          <w:szCs w:val="20"/>
        </w:rPr>
        <w:t>420</w:t>
      </w:r>
      <w:r w:rsidR="00096BA7" w:rsidRPr="005B47C6">
        <w:rPr>
          <w:rFonts w:ascii="Comic Sans MS" w:hAnsi="Comic Sans MS"/>
          <w:sz w:val="20"/>
          <w:szCs w:val="20"/>
        </w:rPr>
        <w:t>-</w:t>
      </w:r>
      <w:r w:rsidRPr="005B47C6">
        <w:rPr>
          <w:rFonts w:ascii="Comic Sans MS" w:hAnsi="Comic Sans MS"/>
          <w:sz w:val="20"/>
          <w:szCs w:val="20"/>
        </w:rPr>
        <w:t>4688</w:t>
      </w:r>
      <w:r w:rsidR="00FE7D1B" w:rsidRPr="005B47C6">
        <w:rPr>
          <w:rFonts w:ascii="Comic Sans MS" w:hAnsi="Comic Sans MS"/>
          <w:sz w:val="20"/>
          <w:szCs w:val="20"/>
        </w:rPr>
        <w:t>.  I ask for 24 hours notice if you cannot make an appointment.</w:t>
      </w:r>
    </w:p>
    <w:p w14:paraId="7ABDC498" w14:textId="77777777" w:rsidR="00FE7D1B" w:rsidRPr="005B47C6" w:rsidRDefault="00FE7D1B" w:rsidP="00FE7D1B">
      <w:pPr>
        <w:ind w:left="360"/>
        <w:rPr>
          <w:rFonts w:ascii="Comic Sans MS" w:hAnsi="Comic Sans MS"/>
          <w:sz w:val="20"/>
          <w:szCs w:val="20"/>
        </w:rPr>
      </w:pPr>
    </w:p>
    <w:p w14:paraId="5D2BFBB8" w14:textId="77777777" w:rsidR="00FE7D1B" w:rsidRPr="00541250" w:rsidRDefault="00FE7D1B" w:rsidP="00FE7D1B">
      <w:pPr>
        <w:numPr>
          <w:ilvl w:val="0"/>
          <w:numId w:val="1"/>
        </w:numPr>
        <w:rPr>
          <w:rFonts w:ascii="Comic Sans MS" w:hAnsi="Comic Sans MS"/>
        </w:rPr>
      </w:pPr>
      <w:r w:rsidRPr="00541250">
        <w:rPr>
          <w:rFonts w:ascii="Comic Sans MS" w:hAnsi="Comic Sans MS"/>
          <w:b/>
        </w:rPr>
        <w:t>Code of Conduct:</w:t>
      </w:r>
    </w:p>
    <w:p w14:paraId="7B64AF76" w14:textId="77777777" w:rsidR="00FE7D1B" w:rsidRPr="005B47C6" w:rsidRDefault="00FE7D1B" w:rsidP="00FE7D1B">
      <w:pPr>
        <w:ind w:left="36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>The State of Michigan requires counselors to adhere to a specific Code of Conduct that is determined by the Board of Counseling.  Should you wish to file a complaint, you may do so through:</w:t>
      </w:r>
    </w:p>
    <w:p w14:paraId="49F12F90" w14:textId="47D77087" w:rsidR="00FE7D1B" w:rsidRPr="005B47C6" w:rsidRDefault="00FE7D1B" w:rsidP="0028541D">
      <w:pPr>
        <w:ind w:left="360" w:firstLine="99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>Michigan Department of Community Health</w:t>
      </w:r>
      <w:r w:rsidR="005B47C6">
        <w:rPr>
          <w:rFonts w:ascii="Comic Sans MS" w:hAnsi="Comic Sans MS"/>
          <w:sz w:val="20"/>
          <w:szCs w:val="20"/>
        </w:rPr>
        <w:t xml:space="preserve">, </w:t>
      </w:r>
      <w:r w:rsidRPr="005B47C6">
        <w:rPr>
          <w:rFonts w:ascii="Comic Sans MS" w:hAnsi="Comic Sans MS"/>
          <w:sz w:val="20"/>
          <w:szCs w:val="20"/>
        </w:rPr>
        <w:t>Complaint &amp; Allegation Division</w:t>
      </w:r>
    </w:p>
    <w:p w14:paraId="6BD439B8" w14:textId="75C6F079" w:rsidR="00FE7D1B" w:rsidRPr="005B47C6" w:rsidRDefault="00FE7D1B" w:rsidP="0028541D">
      <w:pPr>
        <w:ind w:left="360" w:firstLine="99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>P.O. Box 30670</w:t>
      </w:r>
      <w:r w:rsidR="005B47C6">
        <w:rPr>
          <w:rFonts w:ascii="Comic Sans MS" w:hAnsi="Comic Sans MS"/>
          <w:sz w:val="20"/>
          <w:szCs w:val="20"/>
        </w:rPr>
        <w:t xml:space="preserve">, </w:t>
      </w:r>
      <w:r w:rsidRPr="005B47C6">
        <w:rPr>
          <w:rFonts w:ascii="Comic Sans MS" w:hAnsi="Comic Sans MS"/>
          <w:sz w:val="20"/>
          <w:szCs w:val="20"/>
        </w:rPr>
        <w:t>Lansing, MI 48909</w:t>
      </w:r>
      <w:proofErr w:type="gramStart"/>
      <w:r w:rsidR="0028541D">
        <w:rPr>
          <w:rFonts w:ascii="Comic Sans MS" w:hAnsi="Comic Sans MS"/>
          <w:sz w:val="20"/>
          <w:szCs w:val="20"/>
        </w:rPr>
        <w:t xml:space="preserve">   (</w:t>
      </w:r>
      <w:proofErr w:type="gramEnd"/>
      <w:r w:rsidRPr="005B47C6">
        <w:rPr>
          <w:rFonts w:ascii="Comic Sans MS" w:hAnsi="Comic Sans MS"/>
          <w:sz w:val="20"/>
          <w:szCs w:val="20"/>
        </w:rPr>
        <w:t>517</w:t>
      </w:r>
      <w:r w:rsidR="0028541D">
        <w:rPr>
          <w:rFonts w:ascii="Comic Sans MS" w:hAnsi="Comic Sans MS"/>
          <w:sz w:val="20"/>
          <w:szCs w:val="20"/>
        </w:rPr>
        <w:t>)</w:t>
      </w:r>
      <w:r w:rsidRPr="005B47C6">
        <w:rPr>
          <w:rFonts w:ascii="Comic Sans MS" w:hAnsi="Comic Sans MS"/>
          <w:sz w:val="20"/>
          <w:szCs w:val="20"/>
        </w:rPr>
        <w:t>373-9196</w:t>
      </w:r>
    </w:p>
    <w:p w14:paraId="47B743DA" w14:textId="77777777" w:rsidR="00FE7D1B" w:rsidRPr="00541250" w:rsidRDefault="00FE7D1B" w:rsidP="00FE7D1B">
      <w:pPr>
        <w:ind w:left="360"/>
        <w:rPr>
          <w:rFonts w:ascii="Comic Sans MS" w:hAnsi="Comic Sans MS"/>
        </w:rPr>
      </w:pPr>
    </w:p>
    <w:p w14:paraId="5CB2CD59" w14:textId="77777777" w:rsidR="00FE7D1B" w:rsidRPr="00541250" w:rsidRDefault="00FE7D1B" w:rsidP="00FE7D1B">
      <w:pPr>
        <w:numPr>
          <w:ilvl w:val="0"/>
          <w:numId w:val="1"/>
        </w:numPr>
        <w:rPr>
          <w:rFonts w:ascii="Comic Sans MS" w:hAnsi="Comic Sans MS"/>
          <w:b/>
        </w:rPr>
      </w:pPr>
      <w:r w:rsidRPr="00541250">
        <w:rPr>
          <w:rFonts w:ascii="Comic Sans MS" w:hAnsi="Comic Sans MS"/>
          <w:b/>
        </w:rPr>
        <w:t>Your Right to Privacy and Confidentiality:</w:t>
      </w:r>
    </w:p>
    <w:p w14:paraId="527CB04A" w14:textId="77777777" w:rsidR="00FE7D1B" w:rsidRPr="005B47C6" w:rsidRDefault="00FE7D1B" w:rsidP="00FE7D1B">
      <w:pPr>
        <w:ind w:left="36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>Your right to privacy is governed by legal and ethical guidelines.  Generally, the information you share with me is not shared with anyone else with</w:t>
      </w:r>
      <w:r w:rsidR="004E2B0E" w:rsidRPr="005B47C6">
        <w:rPr>
          <w:rFonts w:ascii="Comic Sans MS" w:hAnsi="Comic Sans MS"/>
          <w:sz w:val="20"/>
          <w:szCs w:val="20"/>
        </w:rPr>
        <w:t>out</w:t>
      </w:r>
      <w:r w:rsidRPr="005B47C6">
        <w:rPr>
          <w:rFonts w:ascii="Comic Sans MS" w:hAnsi="Comic Sans MS"/>
          <w:sz w:val="20"/>
          <w:szCs w:val="20"/>
        </w:rPr>
        <w:t xml:space="preserve"> your expressed written permission.  Confidentiality is broken when you are a threat to yourself (suicide) or another (assault/murder) or when I am made aware of child or elder abuse.</w:t>
      </w:r>
    </w:p>
    <w:p w14:paraId="1483E260" w14:textId="77777777" w:rsidR="00FE7D1B" w:rsidRPr="005B47C6" w:rsidRDefault="00FE7D1B" w:rsidP="00FE7D1B">
      <w:pPr>
        <w:ind w:left="360"/>
        <w:rPr>
          <w:rFonts w:ascii="Comic Sans MS" w:hAnsi="Comic Sans MS"/>
          <w:sz w:val="20"/>
          <w:szCs w:val="20"/>
        </w:rPr>
      </w:pPr>
    </w:p>
    <w:p w14:paraId="22902809" w14:textId="77777777" w:rsidR="00FE7D1B" w:rsidRPr="005B47C6" w:rsidRDefault="00FE7D1B" w:rsidP="00FE7D1B">
      <w:pPr>
        <w:ind w:left="36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 xml:space="preserve">In each case I am required by law to report to the proper authorities.  We can discuss in detail each of these instances at your request.  </w:t>
      </w:r>
    </w:p>
    <w:p w14:paraId="0F5CACBA" w14:textId="77777777" w:rsidR="00FE7D1B" w:rsidRPr="005B47C6" w:rsidRDefault="00FE7D1B" w:rsidP="00FE7D1B">
      <w:pPr>
        <w:ind w:left="36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>At times a court of law may order disclosure of confidential information.  In such a case I would either request your permission</w:t>
      </w:r>
      <w:r w:rsidR="009709BB" w:rsidRPr="005B47C6">
        <w:rPr>
          <w:rFonts w:ascii="Comic Sans MS" w:hAnsi="Comic Sans MS"/>
          <w:sz w:val="20"/>
          <w:szCs w:val="20"/>
        </w:rPr>
        <w:t>,</w:t>
      </w:r>
      <w:r w:rsidRPr="005B47C6">
        <w:rPr>
          <w:rFonts w:ascii="Comic Sans MS" w:hAnsi="Comic Sans MS"/>
          <w:sz w:val="20"/>
          <w:szCs w:val="20"/>
        </w:rPr>
        <w:t xml:space="preserve"> or request that the court not require the information as it would damage the counselor/client relationship and impede your healing.  If required, only minimal information is disclosed.</w:t>
      </w:r>
    </w:p>
    <w:p w14:paraId="4CDBB6DA" w14:textId="77777777" w:rsidR="00FE7D1B" w:rsidRPr="00541250" w:rsidRDefault="00FE7D1B" w:rsidP="00FE7D1B">
      <w:pPr>
        <w:ind w:left="360"/>
        <w:rPr>
          <w:rFonts w:ascii="Comic Sans MS" w:hAnsi="Comic Sans MS"/>
        </w:rPr>
      </w:pPr>
    </w:p>
    <w:p w14:paraId="24029C4B" w14:textId="77777777" w:rsidR="00FE7D1B" w:rsidRPr="00541250" w:rsidRDefault="00FE7D1B" w:rsidP="00FE7D1B">
      <w:pPr>
        <w:numPr>
          <w:ilvl w:val="0"/>
          <w:numId w:val="1"/>
        </w:numPr>
        <w:rPr>
          <w:rFonts w:ascii="Comic Sans MS" w:hAnsi="Comic Sans MS"/>
          <w:b/>
        </w:rPr>
      </w:pPr>
      <w:r w:rsidRPr="00541250">
        <w:rPr>
          <w:rFonts w:ascii="Comic Sans MS" w:hAnsi="Comic Sans MS"/>
          <w:b/>
        </w:rPr>
        <w:t>Emergencies:</w:t>
      </w:r>
    </w:p>
    <w:p w14:paraId="1332AD95" w14:textId="33322C62" w:rsidR="00FE7D1B" w:rsidRPr="005B47C6" w:rsidRDefault="00137C62" w:rsidP="00FE7D1B">
      <w:pPr>
        <w:ind w:left="36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>Emergency appointments are available if needed.</w:t>
      </w:r>
      <w:r w:rsidR="00FE7D1B" w:rsidRPr="005B47C6">
        <w:rPr>
          <w:rFonts w:ascii="Comic Sans MS" w:hAnsi="Comic Sans MS"/>
          <w:sz w:val="20"/>
          <w:szCs w:val="20"/>
        </w:rPr>
        <w:t xml:space="preserve"> You are welcome to call me </w:t>
      </w:r>
      <w:r w:rsidR="005B47C6" w:rsidRPr="005B47C6">
        <w:rPr>
          <w:rFonts w:ascii="Comic Sans MS" w:hAnsi="Comic Sans MS"/>
          <w:sz w:val="20"/>
          <w:szCs w:val="20"/>
        </w:rPr>
        <w:t xml:space="preserve">at </w:t>
      </w:r>
      <w:r w:rsidR="00FE7D1B" w:rsidRPr="005B47C6">
        <w:rPr>
          <w:rFonts w:ascii="Comic Sans MS" w:hAnsi="Comic Sans MS"/>
          <w:sz w:val="20"/>
          <w:szCs w:val="20"/>
        </w:rPr>
        <w:t>(</w:t>
      </w:r>
      <w:r w:rsidRPr="005B47C6">
        <w:rPr>
          <w:rFonts w:ascii="Comic Sans MS" w:hAnsi="Comic Sans MS"/>
          <w:sz w:val="20"/>
          <w:szCs w:val="20"/>
        </w:rPr>
        <w:t>616</w:t>
      </w:r>
      <w:r w:rsidR="00FE7D1B" w:rsidRPr="005B47C6">
        <w:rPr>
          <w:rFonts w:ascii="Comic Sans MS" w:hAnsi="Comic Sans MS"/>
          <w:sz w:val="20"/>
          <w:szCs w:val="20"/>
        </w:rPr>
        <w:t>)-</w:t>
      </w:r>
      <w:r w:rsidR="005B47C6" w:rsidRPr="005B47C6">
        <w:rPr>
          <w:rFonts w:ascii="Comic Sans MS" w:hAnsi="Comic Sans MS"/>
          <w:sz w:val="20"/>
          <w:szCs w:val="20"/>
        </w:rPr>
        <w:t>420</w:t>
      </w:r>
      <w:r w:rsidR="00FE7D1B" w:rsidRPr="005B47C6">
        <w:rPr>
          <w:rFonts w:ascii="Comic Sans MS" w:hAnsi="Comic Sans MS"/>
          <w:sz w:val="20"/>
          <w:szCs w:val="20"/>
        </w:rPr>
        <w:t>-</w:t>
      </w:r>
      <w:r w:rsidR="005B47C6" w:rsidRPr="005B47C6">
        <w:rPr>
          <w:rFonts w:ascii="Comic Sans MS" w:hAnsi="Comic Sans MS"/>
          <w:sz w:val="20"/>
          <w:szCs w:val="20"/>
        </w:rPr>
        <w:t>4688</w:t>
      </w:r>
      <w:r w:rsidR="00FE7D1B" w:rsidRPr="005B47C6">
        <w:rPr>
          <w:rFonts w:ascii="Comic Sans MS" w:hAnsi="Comic Sans MS"/>
          <w:sz w:val="20"/>
          <w:szCs w:val="20"/>
        </w:rPr>
        <w:t xml:space="preserve"> if you need an emergency appointment.  In case of a dire emergency (suicide attempts, anxiety attacks, etc.) please </w:t>
      </w:r>
      <w:r w:rsidR="005B47C6" w:rsidRPr="005B47C6">
        <w:rPr>
          <w:rFonts w:ascii="Comic Sans MS" w:hAnsi="Comic Sans MS"/>
          <w:sz w:val="20"/>
          <w:szCs w:val="20"/>
        </w:rPr>
        <w:t>go to</w:t>
      </w:r>
      <w:r w:rsidR="00FE7D1B" w:rsidRPr="005B47C6">
        <w:rPr>
          <w:rFonts w:ascii="Comic Sans MS" w:hAnsi="Comic Sans MS"/>
          <w:sz w:val="20"/>
          <w:szCs w:val="20"/>
        </w:rPr>
        <w:t xml:space="preserve"> your local hospital or </w:t>
      </w:r>
      <w:r w:rsidR="005B47C6" w:rsidRPr="005B47C6">
        <w:rPr>
          <w:rFonts w:ascii="Comic Sans MS" w:hAnsi="Comic Sans MS"/>
          <w:sz w:val="20"/>
          <w:szCs w:val="20"/>
        </w:rPr>
        <w:t xml:space="preserve">call </w:t>
      </w:r>
      <w:r w:rsidR="00FE7D1B" w:rsidRPr="005B47C6">
        <w:rPr>
          <w:rFonts w:ascii="Comic Sans MS" w:hAnsi="Comic Sans MS"/>
          <w:sz w:val="20"/>
          <w:szCs w:val="20"/>
        </w:rPr>
        <w:t>911.</w:t>
      </w:r>
      <w:r w:rsidR="005B47C6" w:rsidRPr="005B47C6">
        <w:rPr>
          <w:rFonts w:ascii="Comic Sans MS" w:hAnsi="Comic Sans MS"/>
          <w:sz w:val="20"/>
          <w:szCs w:val="20"/>
        </w:rPr>
        <w:t xml:space="preserve"> The suicide hotline is also an available resource to assist during these emergencies at 1-800-273-TALK.</w:t>
      </w:r>
    </w:p>
    <w:p w14:paraId="1A39F9C8" w14:textId="77777777" w:rsidR="00FE7D1B" w:rsidRPr="00541250" w:rsidRDefault="00FE7D1B" w:rsidP="00FE7D1B">
      <w:pPr>
        <w:ind w:left="360"/>
        <w:rPr>
          <w:rFonts w:ascii="Comic Sans MS" w:hAnsi="Comic Sans MS"/>
        </w:rPr>
      </w:pPr>
    </w:p>
    <w:p w14:paraId="3D304087" w14:textId="77777777" w:rsidR="00FE7D1B" w:rsidRPr="00541250" w:rsidRDefault="00FE7D1B" w:rsidP="00FE7D1B">
      <w:pPr>
        <w:numPr>
          <w:ilvl w:val="0"/>
          <w:numId w:val="1"/>
        </w:numPr>
        <w:rPr>
          <w:rFonts w:ascii="Comic Sans MS" w:hAnsi="Comic Sans MS"/>
          <w:b/>
        </w:rPr>
      </w:pPr>
      <w:r w:rsidRPr="00541250">
        <w:rPr>
          <w:rFonts w:ascii="Comic Sans MS" w:hAnsi="Comic Sans MS"/>
          <w:b/>
        </w:rPr>
        <w:t>Client responsibilities:</w:t>
      </w:r>
    </w:p>
    <w:p w14:paraId="7F2850D5" w14:textId="77777777" w:rsidR="00FE7D1B" w:rsidRPr="005B47C6" w:rsidRDefault="00FE7D1B" w:rsidP="00FE7D1B">
      <w:pPr>
        <w:ind w:left="36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 xml:space="preserve">You are expected to keep your appointments and </w:t>
      </w:r>
      <w:r w:rsidR="00137C62" w:rsidRPr="005B47C6">
        <w:rPr>
          <w:rFonts w:ascii="Comic Sans MS" w:hAnsi="Comic Sans MS"/>
          <w:sz w:val="20"/>
          <w:szCs w:val="20"/>
        </w:rPr>
        <w:t>to n</w:t>
      </w:r>
      <w:r w:rsidRPr="005B47C6">
        <w:rPr>
          <w:rFonts w:ascii="Comic Sans MS" w:hAnsi="Comic Sans MS"/>
          <w:sz w:val="20"/>
          <w:szCs w:val="20"/>
        </w:rPr>
        <w:t>otify me in case you wish to terminate the counseling relationship.  Please notify me if you are seeing another mental health professional.</w:t>
      </w:r>
    </w:p>
    <w:p w14:paraId="48B1FAC2" w14:textId="77777777" w:rsidR="00FE7D1B" w:rsidRPr="00541250" w:rsidRDefault="00FE7D1B" w:rsidP="00FE7D1B">
      <w:pPr>
        <w:ind w:left="360"/>
        <w:rPr>
          <w:rFonts w:ascii="Comic Sans MS" w:hAnsi="Comic Sans MS"/>
        </w:rPr>
      </w:pPr>
    </w:p>
    <w:p w14:paraId="6EEDB639" w14:textId="77777777" w:rsidR="00FE7D1B" w:rsidRPr="00541250" w:rsidRDefault="00FE7D1B" w:rsidP="00FE7D1B">
      <w:pPr>
        <w:numPr>
          <w:ilvl w:val="0"/>
          <w:numId w:val="1"/>
        </w:numPr>
        <w:rPr>
          <w:rFonts w:ascii="Comic Sans MS" w:hAnsi="Comic Sans MS"/>
          <w:b/>
        </w:rPr>
      </w:pPr>
      <w:r w:rsidRPr="00541250">
        <w:rPr>
          <w:rFonts w:ascii="Comic Sans MS" w:hAnsi="Comic Sans MS"/>
          <w:b/>
        </w:rPr>
        <w:t>Physical Health:</w:t>
      </w:r>
    </w:p>
    <w:p w14:paraId="30748911" w14:textId="77777777" w:rsidR="00FE7D1B" w:rsidRPr="005B47C6" w:rsidRDefault="00FE7D1B" w:rsidP="00FE7D1B">
      <w:pPr>
        <w:ind w:left="36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>It is suggested that you obtain a complete physical exam from a qualified physician.  Also, please disclose all medications you are currently taking.</w:t>
      </w:r>
    </w:p>
    <w:p w14:paraId="01BB1B6F" w14:textId="77777777" w:rsidR="00FE7D1B" w:rsidRPr="005B47C6" w:rsidRDefault="00FE7D1B" w:rsidP="00FE7D1B">
      <w:pPr>
        <w:ind w:left="360"/>
        <w:rPr>
          <w:rFonts w:ascii="Comic Sans MS" w:hAnsi="Comic Sans MS"/>
          <w:sz w:val="20"/>
          <w:szCs w:val="20"/>
        </w:rPr>
      </w:pPr>
    </w:p>
    <w:p w14:paraId="02182507" w14:textId="77777777" w:rsidR="00FE7D1B" w:rsidRPr="00541250" w:rsidRDefault="00FE7D1B" w:rsidP="00FE7D1B">
      <w:pPr>
        <w:numPr>
          <w:ilvl w:val="0"/>
          <w:numId w:val="1"/>
        </w:numPr>
        <w:rPr>
          <w:rFonts w:ascii="Comic Sans MS" w:hAnsi="Comic Sans MS"/>
          <w:b/>
        </w:rPr>
      </w:pPr>
      <w:r w:rsidRPr="00541250">
        <w:rPr>
          <w:rFonts w:ascii="Comic Sans MS" w:hAnsi="Comic Sans MS"/>
          <w:b/>
        </w:rPr>
        <w:t>Potential Counseling Risk:</w:t>
      </w:r>
    </w:p>
    <w:p w14:paraId="73513DC2" w14:textId="7C550C65" w:rsidR="00FE7D1B" w:rsidRPr="005B47C6" w:rsidRDefault="00FE7D1B" w:rsidP="00FE7D1B">
      <w:pPr>
        <w:ind w:left="36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 xml:space="preserve">As a result of </w:t>
      </w:r>
      <w:r w:rsidR="0028541D" w:rsidRPr="005B47C6">
        <w:rPr>
          <w:rFonts w:ascii="Comic Sans MS" w:hAnsi="Comic Sans MS"/>
          <w:sz w:val="20"/>
          <w:szCs w:val="20"/>
        </w:rPr>
        <w:t>counseling,</w:t>
      </w:r>
      <w:r w:rsidRPr="005B47C6">
        <w:rPr>
          <w:rFonts w:ascii="Comic Sans MS" w:hAnsi="Comic Sans MS"/>
          <w:sz w:val="20"/>
          <w:szCs w:val="20"/>
        </w:rPr>
        <w:t xml:space="preserve"> you may realize that there are additional issues that did not surface prior to the onset of counseling.  This is an inherent risk i</w:t>
      </w:r>
      <w:r w:rsidR="00137C62" w:rsidRPr="005B47C6">
        <w:rPr>
          <w:rFonts w:ascii="Comic Sans MS" w:hAnsi="Comic Sans MS"/>
          <w:sz w:val="20"/>
          <w:szCs w:val="20"/>
        </w:rPr>
        <w:t>n any counseling relationship.</w:t>
      </w:r>
      <w:r w:rsidRPr="005B47C6">
        <w:rPr>
          <w:rFonts w:ascii="Comic Sans MS" w:hAnsi="Comic Sans MS"/>
          <w:sz w:val="20"/>
          <w:szCs w:val="20"/>
        </w:rPr>
        <w:t xml:space="preserve"> As one person changes in any relationship, stresses and strains are created.  This is part of the counseling process and is dealt with within the counseling relationship.</w:t>
      </w:r>
    </w:p>
    <w:p w14:paraId="0EBB1F81" w14:textId="77777777" w:rsidR="00FE7D1B" w:rsidRPr="005B47C6" w:rsidRDefault="00FE7D1B" w:rsidP="00FE7D1B">
      <w:pPr>
        <w:ind w:left="1080"/>
        <w:rPr>
          <w:rFonts w:ascii="Comic Sans MS" w:hAnsi="Comic Sans MS"/>
          <w:b/>
          <w:sz w:val="20"/>
          <w:szCs w:val="20"/>
        </w:rPr>
      </w:pPr>
    </w:p>
    <w:p w14:paraId="3BB45694" w14:textId="77777777" w:rsidR="00FE7D1B" w:rsidRPr="00541250" w:rsidRDefault="00FE7D1B" w:rsidP="00FE7D1B">
      <w:pPr>
        <w:numPr>
          <w:ilvl w:val="0"/>
          <w:numId w:val="1"/>
        </w:numPr>
        <w:rPr>
          <w:rFonts w:ascii="Comic Sans MS" w:hAnsi="Comic Sans MS"/>
          <w:b/>
        </w:rPr>
      </w:pPr>
      <w:r w:rsidRPr="00541250">
        <w:rPr>
          <w:rFonts w:ascii="Comic Sans MS" w:hAnsi="Comic Sans MS"/>
          <w:b/>
        </w:rPr>
        <w:t>Supervision:</w:t>
      </w:r>
    </w:p>
    <w:p w14:paraId="106A46E2" w14:textId="6CE034AC" w:rsidR="00FE7D1B" w:rsidRPr="005B47C6" w:rsidRDefault="0028541D" w:rsidP="0028541D">
      <w:pPr>
        <w:ind w:left="360"/>
        <w:rPr>
          <w:rFonts w:ascii="Comic Sans MS" w:hAnsi="Comic Sans MS"/>
          <w:sz w:val="20"/>
          <w:szCs w:val="20"/>
        </w:rPr>
      </w:pPr>
      <w:r w:rsidRPr="005B47C6">
        <w:rPr>
          <w:rFonts w:ascii="Comic Sans MS" w:hAnsi="Comic Sans MS"/>
          <w:sz w:val="20"/>
          <w:szCs w:val="20"/>
        </w:rPr>
        <w:t>As a limited licensed professional counselor, I am working under the supervision of Wesley Morgan, LPC of Renewed Counseling, with whom I review all my cases with.  Mr. Morgan is ethically bound to maintain your confidentiality except otherwise specified.</w:t>
      </w:r>
      <w:r>
        <w:rPr>
          <w:rFonts w:ascii="Comic Sans MS" w:hAnsi="Comic Sans MS"/>
          <w:sz w:val="20"/>
          <w:szCs w:val="20"/>
        </w:rPr>
        <w:t xml:space="preserve"> </w:t>
      </w:r>
      <w:r w:rsidR="00FE7D1B" w:rsidRPr="005B47C6">
        <w:rPr>
          <w:rFonts w:ascii="Comic Sans MS" w:hAnsi="Comic Sans MS"/>
          <w:sz w:val="20"/>
          <w:szCs w:val="20"/>
        </w:rPr>
        <w:t xml:space="preserve">Should you have any questions you may contact </w:t>
      </w:r>
      <w:r w:rsidR="005B47C6" w:rsidRPr="005B47C6">
        <w:rPr>
          <w:rFonts w:ascii="Comic Sans MS" w:hAnsi="Comic Sans MS"/>
          <w:sz w:val="20"/>
          <w:szCs w:val="20"/>
        </w:rPr>
        <w:t>Wesley Morgan</w:t>
      </w:r>
      <w:r w:rsidR="00FE7D1B" w:rsidRPr="005B47C6">
        <w:rPr>
          <w:rFonts w:ascii="Comic Sans MS" w:hAnsi="Comic Sans MS"/>
          <w:sz w:val="20"/>
          <w:szCs w:val="20"/>
        </w:rPr>
        <w:t xml:space="preserve"> at (</w:t>
      </w:r>
      <w:r w:rsidR="00137C62" w:rsidRPr="005B47C6">
        <w:rPr>
          <w:rFonts w:ascii="Comic Sans MS" w:hAnsi="Comic Sans MS"/>
          <w:sz w:val="20"/>
          <w:szCs w:val="20"/>
        </w:rPr>
        <w:t>616</w:t>
      </w:r>
      <w:r w:rsidR="00FE7D1B" w:rsidRPr="005B47C6">
        <w:rPr>
          <w:rFonts w:ascii="Comic Sans MS" w:hAnsi="Comic Sans MS"/>
          <w:sz w:val="20"/>
          <w:szCs w:val="20"/>
        </w:rPr>
        <w:t>)-</w:t>
      </w:r>
      <w:r w:rsidR="005B47C6" w:rsidRPr="005B47C6">
        <w:rPr>
          <w:rFonts w:ascii="Comic Sans MS" w:hAnsi="Comic Sans MS"/>
          <w:sz w:val="20"/>
          <w:szCs w:val="20"/>
        </w:rPr>
        <w:t>219-8539</w:t>
      </w:r>
      <w:r w:rsidR="00FE7D1B" w:rsidRPr="005B47C6">
        <w:rPr>
          <w:rFonts w:ascii="Comic Sans MS" w:hAnsi="Comic Sans MS"/>
          <w:sz w:val="20"/>
          <w:szCs w:val="20"/>
        </w:rPr>
        <w:t>.</w:t>
      </w:r>
    </w:p>
    <w:p w14:paraId="1DF98405" w14:textId="77777777" w:rsidR="00FE7D1B" w:rsidRPr="005B47C6" w:rsidRDefault="00FE7D1B" w:rsidP="005B47C6">
      <w:pPr>
        <w:rPr>
          <w:rFonts w:ascii="Comic Sans MS" w:hAnsi="Comic Sans MS"/>
          <w:sz w:val="20"/>
          <w:szCs w:val="20"/>
        </w:rPr>
      </w:pPr>
    </w:p>
    <w:p w14:paraId="084A6CD7" w14:textId="77777777" w:rsidR="00FE7D1B" w:rsidRPr="005B47C6" w:rsidRDefault="00FE7D1B" w:rsidP="00FE7D1B">
      <w:pPr>
        <w:ind w:left="720"/>
        <w:rPr>
          <w:rFonts w:ascii="Comic Sans MS" w:hAnsi="Comic Sans MS"/>
          <w:sz w:val="20"/>
          <w:szCs w:val="20"/>
        </w:rPr>
      </w:pPr>
    </w:p>
    <w:p w14:paraId="2ED1A1AC" w14:textId="7CF05F4A" w:rsidR="00FE7D1B" w:rsidRPr="00541250" w:rsidRDefault="00FE7D1B" w:rsidP="0028541D">
      <w:pPr>
        <w:ind w:left="720" w:hanging="540"/>
        <w:rPr>
          <w:rFonts w:ascii="Comic Sans MS" w:hAnsi="Comic Sans MS"/>
        </w:rPr>
      </w:pPr>
      <w:r w:rsidRPr="00541250">
        <w:rPr>
          <w:rFonts w:ascii="Comic Sans MS" w:hAnsi="Comic Sans MS"/>
        </w:rPr>
        <w:t>SIGNATURES:</w:t>
      </w:r>
    </w:p>
    <w:p w14:paraId="3B340712" w14:textId="6A285BFA" w:rsidR="00FE7D1B" w:rsidRPr="00541250" w:rsidRDefault="00FE7D1B" w:rsidP="00FE7D1B">
      <w:pPr>
        <w:ind w:left="720"/>
        <w:rPr>
          <w:rFonts w:ascii="Comic Sans MS" w:hAnsi="Comic Sans MS"/>
        </w:rPr>
      </w:pPr>
      <w:r w:rsidRPr="00541250">
        <w:rPr>
          <w:rFonts w:ascii="Comic Sans MS" w:hAnsi="Comic Sans MS"/>
        </w:rPr>
        <w:t>I have read and understand the Declaration of Practices and Procedures</w:t>
      </w:r>
      <w:r w:rsidR="0028541D">
        <w:rPr>
          <w:rFonts w:ascii="Comic Sans MS" w:hAnsi="Comic Sans MS"/>
        </w:rPr>
        <w:t xml:space="preserve"> and I consent to the free consultation at Authentic Expressions Counseling Cafe</w:t>
      </w:r>
      <w:r w:rsidRPr="00541250">
        <w:rPr>
          <w:rFonts w:ascii="Comic Sans MS" w:hAnsi="Comic Sans MS"/>
        </w:rPr>
        <w:t>.</w:t>
      </w:r>
    </w:p>
    <w:p w14:paraId="5600113C" w14:textId="77777777" w:rsidR="00FE7D1B" w:rsidRPr="00541250" w:rsidRDefault="00FE7D1B" w:rsidP="00FE7D1B">
      <w:pPr>
        <w:ind w:left="720"/>
        <w:rPr>
          <w:rFonts w:ascii="Comic Sans MS" w:hAnsi="Comic Sans MS"/>
        </w:rPr>
      </w:pPr>
    </w:p>
    <w:p w14:paraId="5BA20083" w14:textId="77777777" w:rsidR="00FE7D1B" w:rsidRPr="00541250" w:rsidRDefault="00FE7D1B" w:rsidP="00FE7D1B">
      <w:pPr>
        <w:ind w:left="720"/>
        <w:rPr>
          <w:rFonts w:ascii="Comic Sans MS" w:hAnsi="Comic Sans MS"/>
        </w:rPr>
      </w:pPr>
    </w:p>
    <w:p w14:paraId="70FA99FF" w14:textId="77777777" w:rsidR="00FE7D1B" w:rsidRPr="00541250" w:rsidRDefault="00FE7D1B" w:rsidP="00FE7D1B">
      <w:pPr>
        <w:ind w:left="720"/>
        <w:rPr>
          <w:rFonts w:ascii="Comic Sans MS" w:hAnsi="Comic Sans MS"/>
        </w:rPr>
      </w:pPr>
      <w:r w:rsidRPr="00541250">
        <w:rPr>
          <w:rFonts w:ascii="Comic Sans MS" w:hAnsi="Comic Sans MS"/>
        </w:rPr>
        <w:t>Client:______________________________        Date:__________</w:t>
      </w:r>
    </w:p>
    <w:p w14:paraId="58F2C7DE" w14:textId="77777777" w:rsidR="00FE7D1B" w:rsidRPr="00541250" w:rsidRDefault="00FE7D1B" w:rsidP="00541250">
      <w:pPr>
        <w:rPr>
          <w:rFonts w:ascii="Comic Sans MS" w:hAnsi="Comic Sans MS"/>
        </w:rPr>
      </w:pPr>
    </w:p>
    <w:p w14:paraId="062067FD" w14:textId="77777777" w:rsidR="00FE7D1B" w:rsidRPr="00541250" w:rsidRDefault="00FE7D1B" w:rsidP="00FE7D1B">
      <w:pPr>
        <w:ind w:left="720"/>
        <w:rPr>
          <w:rFonts w:ascii="Comic Sans MS" w:hAnsi="Comic Sans MS"/>
        </w:rPr>
      </w:pPr>
      <w:proofErr w:type="gramStart"/>
      <w:r w:rsidRPr="00541250">
        <w:rPr>
          <w:rFonts w:ascii="Comic Sans MS" w:hAnsi="Comic Sans MS"/>
        </w:rPr>
        <w:t>Therapist:_</w:t>
      </w:r>
      <w:proofErr w:type="gramEnd"/>
      <w:r w:rsidRPr="00541250">
        <w:rPr>
          <w:rFonts w:ascii="Comic Sans MS" w:hAnsi="Comic Sans MS"/>
        </w:rPr>
        <w:t>_</w:t>
      </w:r>
      <w:r w:rsidR="00137C62" w:rsidRPr="00541250">
        <w:rPr>
          <w:rFonts w:ascii="Comic Sans MS" w:hAnsi="Comic Sans MS"/>
        </w:rPr>
        <w:t xml:space="preserve">_________________________        </w:t>
      </w:r>
      <w:r w:rsidRPr="00541250">
        <w:rPr>
          <w:rFonts w:ascii="Comic Sans MS" w:hAnsi="Comic Sans MS"/>
        </w:rPr>
        <w:t>Date:__________</w:t>
      </w:r>
    </w:p>
    <w:p w14:paraId="244203D1" w14:textId="79CA0BEB" w:rsidR="007A6688" w:rsidRDefault="00FE7D1B" w:rsidP="00541250">
      <w:pPr>
        <w:ind w:firstLine="720"/>
        <w:rPr>
          <w:rFonts w:ascii="Comic Sans MS" w:hAnsi="Comic Sans MS"/>
        </w:rPr>
      </w:pPr>
      <w:r w:rsidRPr="00541250">
        <w:rPr>
          <w:rFonts w:ascii="Comic Sans MS" w:hAnsi="Comic Sans MS"/>
        </w:rPr>
        <w:t xml:space="preserve"> </w:t>
      </w:r>
      <w:r w:rsidR="00137C62" w:rsidRPr="00541250">
        <w:rPr>
          <w:rFonts w:ascii="Comic Sans MS" w:hAnsi="Comic Sans MS"/>
        </w:rPr>
        <w:t>Keisha McDonald</w:t>
      </w:r>
      <w:r w:rsidR="00541250">
        <w:rPr>
          <w:rFonts w:ascii="Comic Sans MS" w:hAnsi="Comic Sans MS"/>
        </w:rPr>
        <w:t xml:space="preserve">, MA, </w:t>
      </w:r>
      <w:r w:rsidR="005B47C6">
        <w:rPr>
          <w:rFonts w:ascii="Comic Sans MS" w:hAnsi="Comic Sans MS"/>
        </w:rPr>
        <w:t xml:space="preserve">MS, </w:t>
      </w:r>
      <w:r w:rsidR="00541250">
        <w:rPr>
          <w:rFonts w:ascii="Comic Sans MS" w:hAnsi="Comic Sans MS"/>
        </w:rPr>
        <w:t>LLPC</w:t>
      </w:r>
      <w:r w:rsidR="005B47C6">
        <w:rPr>
          <w:rFonts w:ascii="Comic Sans MS" w:hAnsi="Comic Sans MS"/>
        </w:rPr>
        <w:t>, CATP</w:t>
      </w:r>
      <w:r w:rsidRPr="00541250">
        <w:rPr>
          <w:rFonts w:ascii="Comic Sans MS" w:hAnsi="Comic Sans MS"/>
        </w:rPr>
        <w:tab/>
      </w:r>
    </w:p>
    <w:p w14:paraId="573821F8" w14:textId="1F7BFAA4" w:rsidR="0028541D" w:rsidRDefault="0028541D" w:rsidP="00541250">
      <w:pPr>
        <w:ind w:firstLine="720"/>
        <w:rPr>
          <w:rFonts w:ascii="Comic Sans MS" w:hAnsi="Comic Sans MS"/>
        </w:rPr>
      </w:pPr>
    </w:p>
    <w:p w14:paraId="724B2D5B" w14:textId="4917FCB6" w:rsidR="0028541D" w:rsidRDefault="0028541D" w:rsidP="00541250">
      <w:pPr>
        <w:ind w:firstLine="720"/>
        <w:rPr>
          <w:rFonts w:ascii="Comic Sans MS" w:hAnsi="Comic Sans MS"/>
        </w:rPr>
      </w:pPr>
    </w:p>
    <w:p w14:paraId="3846A750" w14:textId="77777777" w:rsidR="0028541D" w:rsidRPr="00541250" w:rsidRDefault="0028541D" w:rsidP="00541250">
      <w:pPr>
        <w:ind w:firstLine="720"/>
        <w:rPr>
          <w:rFonts w:ascii="Comic Sans MS" w:hAnsi="Comic Sans MS"/>
        </w:rPr>
      </w:pPr>
    </w:p>
    <w:sectPr w:rsidR="0028541D" w:rsidRPr="00541250" w:rsidSect="00285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04B4" w14:textId="77777777" w:rsidR="00A94D47" w:rsidRDefault="00A94D47" w:rsidP="009709BB">
      <w:r>
        <w:separator/>
      </w:r>
    </w:p>
  </w:endnote>
  <w:endnote w:type="continuationSeparator" w:id="0">
    <w:p w14:paraId="25FF1292" w14:textId="77777777" w:rsidR="00A94D47" w:rsidRDefault="00A94D47" w:rsidP="0097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6837" w14:textId="77777777" w:rsidR="009709BB" w:rsidRDefault="00970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096F" w14:textId="77777777" w:rsidR="009709BB" w:rsidRDefault="00970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9749" w14:textId="77777777" w:rsidR="009709BB" w:rsidRDefault="00970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38EF" w14:textId="77777777" w:rsidR="00A94D47" w:rsidRDefault="00A94D47" w:rsidP="009709BB">
      <w:r>
        <w:separator/>
      </w:r>
    </w:p>
  </w:footnote>
  <w:footnote w:type="continuationSeparator" w:id="0">
    <w:p w14:paraId="2482D3B7" w14:textId="77777777" w:rsidR="00A94D47" w:rsidRDefault="00A94D47" w:rsidP="0097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3739" w14:textId="77777777" w:rsidR="009709BB" w:rsidRDefault="00970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6D7A" w14:textId="77777777" w:rsidR="009709BB" w:rsidRDefault="00970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D8EC" w14:textId="77777777" w:rsidR="009709BB" w:rsidRDefault="00970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432D"/>
    <w:multiLevelType w:val="hybridMultilevel"/>
    <w:tmpl w:val="D75EE1F8"/>
    <w:lvl w:ilvl="0" w:tplc="2C9008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1B"/>
    <w:rsid w:val="00096BA7"/>
    <w:rsid w:val="00112393"/>
    <w:rsid w:val="00137C62"/>
    <w:rsid w:val="0028541D"/>
    <w:rsid w:val="003C4D42"/>
    <w:rsid w:val="004E2B0E"/>
    <w:rsid w:val="00541250"/>
    <w:rsid w:val="005B47C6"/>
    <w:rsid w:val="00750265"/>
    <w:rsid w:val="007A6688"/>
    <w:rsid w:val="00810759"/>
    <w:rsid w:val="009709BB"/>
    <w:rsid w:val="00A94D47"/>
    <w:rsid w:val="00EE0002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BE975"/>
  <w15:docId w15:val="{274F4FFE-B68E-4E04-941C-07B4E1D3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0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9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0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9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A51A-C108-4BF2-BE1F-C8D32E79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jbauer</dc:creator>
  <cp:keywords/>
  <dc:description/>
  <cp:lastModifiedBy>Keisha McDonald</cp:lastModifiedBy>
  <cp:revision>2</cp:revision>
  <dcterms:created xsi:type="dcterms:W3CDTF">2021-10-27T15:20:00Z</dcterms:created>
  <dcterms:modified xsi:type="dcterms:W3CDTF">2021-10-27T15:20:00Z</dcterms:modified>
</cp:coreProperties>
</file>